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4AD5458A" w:rsidR="00482409" w:rsidRPr="008C6F0A" w:rsidRDefault="004E1611" w:rsidP="005507D3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E1611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д-ввод до границы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 w:rsidR="00DD502B">
        <w:rPr>
          <w:rFonts w:ascii="Times New Roman" w:hAnsi="Times New Roman"/>
          <w:bCs/>
          <w:sz w:val="28"/>
          <w:szCs w:val="28"/>
        </w:rPr>
        <w:t>д. Качка</w:t>
      </w:r>
      <w:r w:rsidR="00DD502B">
        <w:rPr>
          <w:rFonts w:ascii="Times New Roman" w:hAnsi="Times New Roman"/>
          <w:bCs/>
          <w:sz w:val="28"/>
          <w:szCs w:val="28"/>
        </w:rPr>
        <w:t xml:space="preserve">, </w:t>
      </w:r>
      <w:r w:rsidR="00CE608B">
        <w:rPr>
          <w:rFonts w:ascii="Times New Roman" w:hAnsi="Times New Roman"/>
          <w:bCs/>
          <w:sz w:val="28"/>
          <w:szCs w:val="28"/>
        </w:rPr>
        <w:t>ул.</w:t>
      </w:r>
      <w:r w:rsidR="00134852">
        <w:rPr>
          <w:rFonts w:ascii="Times New Roman" w:hAnsi="Times New Roman"/>
          <w:bCs/>
          <w:sz w:val="28"/>
          <w:szCs w:val="28"/>
        </w:rPr>
        <w:t> </w:t>
      </w:r>
      <w:r w:rsidR="00DD502B">
        <w:rPr>
          <w:rFonts w:ascii="Times New Roman" w:hAnsi="Times New Roman"/>
          <w:bCs/>
          <w:sz w:val="28"/>
          <w:szCs w:val="28"/>
        </w:rPr>
        <w:t>Круговая, дом № 18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864E70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864E70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DEF29F2" w14:textId="10384B68" w:rsidR="00437A65" w:rsidRPr="008C6F0A" w:rsidRDefault="00CD214A" w:rsidP="00CA14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</w:t>
      </w:r>
      <w:r w:rsidR="00134852">
        <w:rPr>
          <w:rFonts w:ascii="Times New Roman" w:hAnsi="Times New Roman"/>
          <w:bCs/>
          <w:sz w:val="28"/>
          <w:szCs w:val="28"/>
        </w:rPr>
        <w:t>3</w:t>
      </w:r>
      <w:r w:rsidR="001863BC">
        <w:rPr>
          <w:rFonts w:ascii="Times New Roman" w:hAnsi="Times New Roman"/>
          <w:bCs/>
          <w:sz w:val="28"/>
          <w:szCs w:val="28"/>
        </w:rPr>
        <w:t>25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1863BC">
        <w:rPr>
          <w:rFonts w:ascii="Times New Roman" w:hAnsi="Times New Roman"/>
          <w:bCs/>
          <w:sz w:val="28"/>
          <w:szCs w:val="28"/>
        </w:rPr>
        <w:t>1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4C3367">
        <w:rPr>
          <w:rFonts w:ascii="Times New Roman" w:hAnsi="Times New Roman"/>
          <w:bCs/>
          <w:sz w:val="28"/>
          <w:szCs w:val="28"/>
        </w:rPr>
        <w:t>14607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1863BC">
        <w:rPr>
          <w:rFonts w:ascii="Times New Roman" w:hAnsi="Times New Roman"/>
          <w:bCs/>
          <w:sz w:val="28"/>
          <w:szCs w:val="28"/>
        </w:rPr>
        <w:t>2</w:t>
      </w:r>
      <w:r w:rsidR="00DD502B">
        <w:rPr>
          <w:rFonts w:ascii="Times New Roman" w:hAnsi="Times New Roman"/>
          <w:bCs/>
          <w:sz w:val="28"/>
          <w:szCs w:val="28"/>
        </w:rPr>
        <w:t>8</w:t>
      </w:r>
      <w:r w:rsidR="001863BC">
        <w:rPr>
          <w:rFonts w:ascii="Times New Roman" w:hAnsi="Times New Roman"/>
          <w:bCs/>
          <w:sz w:val="28"/>
          <w:szCs w:val="28"/>
        </w:rPr>
        <w:t>5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4C3367" w:rsidRPr="004C3367">
        <w:rPr>
          <w:rFonts w:ascii="Times New Roman" w:hAnsi="Times New Roman"/>
          <w:bCs/>
          <w:sz w:val="28"/>
          <w:szCs w:val="28"/>
        </w:rPr>
        <w:t>Пермский край, Пермский район, с/пос. Усть-Качкинское, д. Качка</w:t>
      </w:r>
      <w:r w:rsidR="001863BC" w:rsidRPr="001863BC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4852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863BC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3367"/>
    <w:rsid w:val="004D282A"/>
    <w:rsid w:val="004E1611"/>
    <w:rsid w:val="004E55D3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64E70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33ED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1495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08B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502B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2023-08-03T05:43:00Z</dcterms:created>
  <dcterms:modified xsi:type="dcterms:W3CDTF">2024-02-28T11:36:00Z</dcterms:modified>
</cp:coreProperties>
</file>